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301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5326" w:rsidRPr="00965326" w:rsidRDefault="00965326" w:rsidP="00965326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Roboto" w:hAnsi="Roboto"/>
          <w:color w:val="000000"/>
          <w:sz w:val="28"/>
          <w:szCs w:val="28"/>
        </w:rPr>
      </w:pPr>
      <w:r w:rsidRPr="00965326">
        <w:rPr>
          <w:color w:val="000000"/>
          <w:sz w:val="28"/>
          <w:szCs w:val="28"/>
        </w:rPr>
        <w:t>В соответствии с Федеральным законом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Трудовой кодекс Российской Федерации дополнен статьей 66.1.</w:t>
      </w:r>
    </w:p>
    <w:p w:rsidR="00965326" w:rsidRPr="00965326" w:rsidRDefault="00965326" w:rsidP="00965326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Roboto" w:hAnsi="Roboto"/>
          <w:color w:val="000000"/>
          <w:sz w:val="28"/>
          <w:szCs w:val="28"/>
        </w:rPr>
      </w:pPr>
      <w:r w:rsidRPr="00965326">
        <w:rPr>
          <w:color w:val="000000"/>
          <w:sz w:val="28"/>
          <w:szCs w:val="28"/>
        </w:rPr>
        <w:t>Так, работодатель обязан формировать в электронном виде основную информацию о трудовой деятельности и трудовом стаже всех работников и представляет ее в порядке, определенном действующим законодательством об индивидуальном (персонифицированном) учете в системе обязательного пенсионного страхования, для хранения в специализированных информационных ресурсах Пенсионного фонда Российской Федерации.</w:t>
      </w:r>
    </w:p>
    <w:p w:rsidR="00965326" w:rsidRPr="00965326" w:rsidRDefault="00965326" w:rsidP="00965326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Roboto" w:hAnsi="Roboto"/>
          <w:color w:val="000000"/>
          <w:sz w:val="28"/>
          <w:szCs w:val="28"/>
        </w:rPr>
      </w:pPr>
      <w:r w:rsidRPr="00965326">
        <w:rPr>
          <w:color w:val="000000"/>
          <w:sz w:val="28"/>
          <w:szCs w:val="28"/>
        </w:rPr>
        <w:t>Сведения о трудовой деятельности включают в себя информацию о самом работнике, месте его работы, его трудовых функциях, переводах работника, об увольнении работника с указанием причин увольнения и иную информацию.</w:t>
      </w:r>
    </w:p>
    <w:p w:rsidR="00965326" w:rsidRPr="00965326" w:rsidRDefault="00965326" w:rsidP="00965326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Roboto" w:hAnsi="Roboto"/>
          <w:color w:val="000000"/>
          <w:sz w:val="28"/>
          <w:szCs w:val="28"/>
        </w:rPr>
      </w:pPr>
      <w:r w:rsidRPr="00965326">
        <w:rPr>
          <w:color w:val="000000"/>
          <w:sz w:val="28"/>
          <w:szCs w:val="28"/>
        </w:rPr>
        <w:t>Лицо, поступающее на работу, может предъявить работодателю сведения о трудовой деятельности вместе с трудовой книжкой или взамен ее.</w:t>
      </w:r>
    </w:p>
    <w:p w:rsidR="00965326" w:rsidRPr="00965326" w:rsidRDefault="00965326" w:rsidP="00965326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Roboto" w:hAnsi="Roboto"/>
          <w:color w:val="000000"/>
          <w:sz w:val="28"/>
          <w:szCs w:val="28"/>
        </w:rPr>
      </w:pPr>
      <w:r w:rsidRPr="00965326">
        <w:rPr>
          <w:color w:val="000000"/>
          <w:sz w:val="28"/>
          <w:szCs w:val="28"/>
        </w:rPr>
        <w:t>Лицо, имеющее стаж работы по трудовому договору, может получать сведения о трудовой деятельности у работодателя по последнему месту работы, в многофункциональном центре предоставления государственных и муниципальных услуг, в Пенсионном фонде Российской Федерации, с использованием единого портала государственных и муниципальных услуг.</w:t>
      </w:r>
    </w:p>
    <w:p w:rsidR="00965326" w:rsidRPr="00965326" w:rsidRDefault="00965326" w:rsidP="00965326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Roboto" w:hAnsi="Roboto"/>
          <w:color w:val="000000"/>
          <w:sz w:val="28"/>
          <w:szCs w:val="28"/>
        </w:rPr>
      </w:pPr>
      <w:bookmarkStart w:id="0" w:name="_GoBack"/>
      <w:bookmarkEnd w:id="0"/>
      <w:r w:rsidRPr="00965326">
        <w:rPr>
          <w:color w:val="000000"/>
          <w:sz w:val="28"/>
          <w:szCs w:val="28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Пенсионном фонде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0B41FE" w:rsidRPr="00097085" w:rsidRDefault="000B41FE" w:rsidP="0009708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097085">
      <w:pgSz w:w="11906" w:h="16838" w:code="9"/>
      <w:pgMar w:top="1134" w:right="850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97085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3ED0"/>
    <w:rsid w:val="00965326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4E2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0852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2018-03-22T11:19:00Z</cp:lastPrinted>
  <dcterms:created xsi:type="dcterms:W3CDTF">2020-10-28T11:36:00Z</dcterms:created>
  <dcterms:modified xsi:type="dcterms:W3CDTF">2020-10-28T11:36:00Z</dcterms:modified>
</cp:coreProperties>
</file>